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57" w:rsidRDefault="00D279DB">
      <w:proofErr w:type="spellStart"/>
      <w:r>
        <w:rPr>
          <w:rFonts w:hint="eastAsia"/>
        </w:rPr>
        <w:t>진룡</w:t>
      </w:r>
      <w:proofErr w:type="spellEnd"/>
      <w:r>
        <w:rPr>
          <w:rFonts w:hint="eastAsia"/>
        </w:rPr>
        <w:t xml:space="preserve"> 곡선의 </w:t>
      </w:r>
      <w:proofErr w:type="spellStart"/>
      <w:r>
        <w:rPr>
          <w:rFonts w:hint="eastAsia"/>
        </w:rPr>
        <w:t>즈메이츠바인</w:t>
      </w:r>
      <w:proofErr w:type="spellEnd"/>
    </w:p>
    <w:p w:rsidR="00D279DB" w:rsidRDefault="00D279DB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엑시즈서몬</w:t>
      </w:r>
      <w:proofErr w:type="spellEnd"/>
    </w:p>
    <w:p w:rsidR="00D279DB" w:rsidRDefault="00D279DB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타타르족 전설</w:t>
      </w:r>
    </w:p>
    <w:p w:rsidR="00D279DB" w:rsidRDefault="00D279DB">
      <w:r>
        <w:rPr>
          <w:rFonts w:hint="eastAsia"/>
        </w:rPr>
        <w:t>랭크:</w:t>
      </w:r>
      <w:r>
        <w:t xml:space="preserve"> 5</w:t>
      </w:r>
    </w:p>
    <w:p w:rsidR="00D279DB" w:rsidRDefault="00D279DB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질풍</w:t>
      </w:r>
    </w:p>
    <w:p w:rsidR="00D279DB" w:rsidRDefault="00D279DB">
      <w:pPr>
        <w:rPr>
          <w:rFonts w:hint="eastAsia"/>
        </w:rPr>
      </w:pPr>
      <w:r>
        <w:rPr>
          <w:rFonts w:hint="eastAsia"/>
        </w:rPr>
        <w:t>세인트 뉴트럴</w:t>
      </w:r>
      <w:bookmarkStart w:id="0" w:name="_GoBack"/>
      <w:bookmarkEnd w:id="0"/>
    </w:p>
    <w:sectPr w:rsidR="00D279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B"/>
    <w:rsid w:val="00D279DB"/>
    <w:rsid w:val="00E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D683"/>
  <w15:chartTrackingRefBased/>
  <w15:docId w15:val="{308D60EA-EF25-40B2-8116-17476D3A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2019-09-11T13:14:00Z</dcterms:created>
  <dcterms:modified xsi:type="dcterms:W3CDTF">2019-09-11T13:15:00Z</dcterms:modified>
</cp:coreProperties>
</file>